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17F8" w14:textId="490CF948" w:rsidR="00342F22" w:rsidRPr="00342F22" w:rsidRDefault="006450AA" w:rsidP="00342F2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14:ligatures w14:val="none"/>
        </w:rPr>
        <w:t xml:space="preserve">Sample </w:t>
      </w:r>
      <w:r w:rsidR="00342F22">
        <w:rPr>
          <w:rFonts w:ascii="Arial" w:eastAsia="Times New Roman" w:hAnsi="Arial" w:cs="Arial"/>
          <w:b/>
          <w:bCs/>
          <w:kern w:val="36"/>
          <w14:ligatures w14:val="none"/>
        </w:rPr>
        <w:t xml:space="preserve">Components of the </w:t>
      </w:r>
      <w:r w:rsidR="00342F22" w:rsidRPr="00342F22">
        <w:rPr>
          <w:rFonts w:ascii="Arial" w:eastAsia="Times New Roman" w:hAnsi="Arial" w:cs="Arial"/>
          <w:b/>
          <w:bCs/>
          <w:kern w:val="36"/>
          <w14:ligatures w14:val="none"/>
        </w:rPr>
        <w:t>INDEPENDENT CONTRACTOR AGREEMENT</w:t>
      </w:r>
    </w:p>
    <w:p w14:paraId="57BE509F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REAL ESTATE SALES ASSOCIATE</w:t>
      </w:r>
    </w:p>
    <w:p w14:paraId="3B27C133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This Independent Contractor Agreement (“Agreement”) is made and entered into as of </w:t>
      </w: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[Date]</w:t>
      </w:r>
      <w:r w:rsidRPr="00342F22">
        <w:rPr>
          <w:rFonts w:ascii="Arial" w:eastAsia="Times New Roman" w:hAnsi="Arial" w:cs="Arial"/>
          <w:kern w:val="0"/>
          <w14:ligatures w14:val="none"/>
        </w:rPr>
        <w:t>, by and between:</w:t>
      </w:r>
    </w:p>
    <w:p w14:paraId="7F2B8868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[Brokerage Name]</w:t>
      </w:r>
      <w:r w:rsidRPr="00342F22">
        <w:rPr>
          <w:rFonts w:ascii="Arial" w:eastAsia="Times New Roman" w:hAnsi="Arial" w:cs="Arial"/>
          <w:kern w:val="0"/>
          <w14:ligatures w14:val="none"/>
        </w:rPr>
        <w:t xml:space="preserve">, a licensed real estate brokerage in the State of </w:t>
      </w: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[State]</w:t>
      </w:r>
      <w:r w:rsidRPr="00342F22">
        <w:rPr>
          <w:rFonts w:ascii="Arial" w:eastAsia="Times New Roman" w:hAnsi="Arial" w:cs="Arial"/>
          <w:kern w:val="0"/>
          <w14:ligatures w14:val="none"/>
        </w:rPr>
        <w:t xml:space="preserve">, with its principal office located at </w:t>
      </w: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[Address]</w:t>
      </w:r>
      <w:r w:rsidRPr="00342F22">
        <w:rPr>
          <w:rFonts w:ascii="Arial" w:eastAsia="Times New Roman" w:hAnsi="Arial" w:cs="Arial"/>
          <w:kern w:val="0"/>
          <w14:ligatures w14:val="none"/>
        </w:rPr>
        <w:t xml:space="preserve"> (“Broker”),</w:t>
      </w:r>
    </w:p>
    <w:p w14:paraId="441CF78A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>and</w:t>
      </w:r>
    </w:p>
    <w:p w14:paraId="2651496B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[Agent Name]</w:t>
      </w:r>
      <w:r w:rsidRPr="00342F22">
        <w:rPr>
          <w:rFonts w:ascii="Arial" w:eastAsia="Times New Roman" w:hAnsi="Arial" w:cs="Arial"/>
          <w:kern w:val="0"/>
          <w14:ligatures w14:val="none"/>
        </w:rPr>
        <w:t xml:space="preserve">, a licensed real estate salesperson/associate broker in the State of </w:t>
      </w: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[State]</w:t>
      </w:r>
      <w:r w:rsidRPr="00342F22">
        <w:rPr>
          <w:rFonts w:ascii="Arial" w:eastAsia="Times New Roman" w:hAnsi="Arial" w:cs="Arial"/>
          <w:kern w:val="0"/>
          <w14:ligatures w14:val="none"/>
        </w:rPr>
        <w:t xml:space="preserve"> (“Agent”).</w:t>
      </w:r>
    </w:p>
    <w:p w14:paraId="177A5102" w14:textId="77777777" w:rsidR="00342F22" w:rsidRPr="00342F22" w:rsidRDefault="002959A2" w:rsidP="00342F2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959A2">
        <w:rPr>
          <w:rFonts w:ascii="Arial" w:eastAsia="Times New Roman" w:hAnsi="Arial" w:cs="Arial"/>
          <w:noProof/>
          <w:kern w:val="0"/>
        </w:rPr>
        <w:pict w14:anchorId="4D69BD6A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4A8289F9" w14:textId="77777777" w:rsidR="00342F22" w:rsidRPr="00342F22" w:rsidRDefault="00342F22" w:rsidP="00342F2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1. RELATIONSHIP OF THE PARTIES</w:t>
      </w:r>
    </w:p>
    <w:p w14:paraId="0CF403E8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Agent is engaged as an </w:t>
      </w: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independent contractor</w:t>
      </w:r>
      <w:r w:rsidRPr="00342F22">
        <w:rPr>
          <w:rFonts w:ascii="Arial" w:eastAsia="Times New Roman" w:hAnsi="Arial" w:cs="Arial"/>
          <w:kern w:val="0"/>
          <w14:ligatures w14:val="none"/>
        </w:rPr>
        <w:t>, not as an employee of Broker. Nothing in this Agreement shall be construed to create an employer-employee relationship, partnership, or joint venture.</w:t>
      </w:r>
    </w:p>
    <w:p w14:paraId="084684B8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>Agent shall be responsible for all taxes, insurance, and expenses associated with their real estate activities.</w:t>
      </w:r>
    </w:p>
    <w:p w14:paraId="145E4B7B" w14:textId="77777777" w:rsidR="00342F22" w:rsidRPr="00342F22" w:rsidRDefault="002959A2" w:rsidP="00342F2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959A2">
        <w:rPr>
          <w:rFonts w:ascii="Arial" w:eastAsia="Times New Roman" w:hAnsi="Arial" w:cs="Arial"/>
          <w:noProof/>
          <w:kern w:val="0"/>
        </w:rPr>
        <w:pict w14:anchorId="4B10C2A6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00826FD9" w14:textId="77777777" w:rsidR="00342F22" w:rsidRPr="00342F22" w:rsidRDefault="00342F22" w:rsidP="00342F2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2. LICENSING &amp; COMPLIANCE</w:t>
      </w:r>
    </w:p>
    <w:p w14:paraId="27099A38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>Agent agrees to:</w:t>
      </w:r>
    </w:p>
    <w:p w14:paraId="366E2DA3" w14:textId="77777777" w:rsidR="00342F22" w:rsidRPr="00342F22" w:rsidRDefault="00342F22" w:rsidP="00342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Maintain an active real estate license in good standing </w:t>
      </w:r>
    </w:p>
    <w:p w14:paraId="3BD99CA5" w14:textId="77777777" w:rsidR="00342F22" w:rsidRPr="00342F22" w:rsidRDefault="00342F22" w:rsidP="00342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Abide by all rules and regulations of the </w:t>
      </w: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[State Real Estate Commission]</w:t>
      </w:r>
      <w:r w:rsidRPr="00342F22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265B40AE" w14:textId="77777777" w:rsidR="00342F22" w:rsidRPr="00342F22" w:rsidRDefault="00342F22" w:rsidP="00342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Adhere to the </w:t>
      </w: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Code of Ethics of the National Association of REALTORS</w:t>
      </w:r>
      <w:r w:rsidRPr="00342F22">
        <w:rPr>
          <w:rFonts w:ascii="Arial" w:eastAsia="Times New Roman" w:hAnsi="Arial" w:cs="Arial"/>
          <w:kern w:val="0"/>
          <w14:ligatures w14:val="none"/>
        </w:rPr>
        <w:t xml:space="preserve">, if applicable </w:t>
      </w:r>
    </w:p>
    <w:p w14:paraId="15CD2BC7" w14:textId="77777777" w:rsidR="00342F22" w:rsidRPr="00342F22" w:rsidRDefault="00342F22" w:rsidP="00342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Follow all brokerage policies and procedures </w:t>
      </w:r>
    </w:p>
    <w:p w14:paraId="7B153F97" w14:textId="77777777" w:rsidR="00342F22" w:rsidRPr="00342F22" w:rsidRDefault="002959A2" w:rsidP="00342F2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959A2">
        <w:rPr>
          <w:rFonts w:ascii="Arial" w:eastAsia="Times New Roman" w:hAnsi="Arial" w:cs="Arial"/>
          <w:noProof/>
          <w:kern w:val="0"/>
        </w:rPr>
        <w:pict w14:anchorId="5CC3645A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79357CF0" w14:textId="77777777" w:rsidR="00342F22" w:rsidRPr="00342F22" w:rsidRDefault="00342F22" w:rsidP="00342F2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3. DUTIES OF THE AGENT</w:t>
      </w:r>
    </w:p>
    <w:p w14:paraId="1406F169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>Agent agrees to:</w:t>
      </w:r>
    </w:p>
    <w:p w14:paraId="6968041C" w14:textId="77777777" w:rsidR="00342F22" w:rsidRPr="00342F22" w:rsidRDefault="00342F22" w:rsidP="00342F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Act in the best interest of clients and Broker </w:t>
      </w:r>
    </w:p>
    <w:p w14:paraId="5672A480" w14:textId="77777777" w:rsidR="00342F22" w:rsidRPr="00342F22" w:rsidRDefault="00342F22" w:rsidP="00342F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Conduct business in a lawful and ethical manner </w:t>
      </w:r>
    </w:p>
    <w:p w14:paraId="071DA5C9" w14:textId="77777777" w:rsidR="00342F22" w:rsidRPr="00342F22" w:rsidRDefault="00342F22" w:rsidP="00342F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lastRenderedPageBreak/>
        <w:t xml:space="preserve">Submit all contracts and transaction documents to Broker in a timely manner </w:t>
      </w:r>
    </w:p>
    <w:p w14:paraId="176DB6FC" w14:textId="77777777" w:rsidR="00342F22" w:rsidRPr="00342F22" w:rsidRDefault="00342F22" w:rsidP="00342F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Use Broker-approved forms and systems </w:t>
      </w:r>
    </w:p>
    <w:p w14:paraId="6711A667" w14:textId="77777777" w:rsidR="00342F22" w:rsidRPr="00342F22" w:rsidRDefault="00342F22" w:rsidP="00342F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Participate in required training and meetings (as determined by Broker) </w:t>
      </w:r>
    </w:p>
    <w:p w14:paraId="2B29BAD9" w14:textId="77777777" w:rsidR="00342F22" w:rsidRPr="00342F22" w:rsidRDefault="002959A2" w:rsidP="00342F2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959A2">
        <w:rPr>
          <w:rFonts w:ascii="Arial" w:eastAsia="Times New Roman" w:hAnsi="Arial" w:cs="Arial"/>
          <w:noProof/>
          <w:kern w:val="0"/>
        </w:rPr>
        <w:pict w14:anchorId="3687D053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7AF1F337" w14:textId="77777777" w:rsidR="00342F22" w:rsidRPr="00342F22" w:rsidRDefault="00342F22" w:rsidP="00342F2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4. DUTIES OF THE BROKER</w:t>
      </w:r>
    </w:p>
    <w:p w14:paraId="2F0C83C3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>Broker agrees to:</w:t>
      </w:r>
    </w:p>
    <w:p w14:paraId="0E279035" w14:textId="77777777" w:rsidR="00342F22" w:rsidRPr="00342F22" w:rsidRDefault="00342F22" w:rsidP="00342F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Provide supervision in accordance with state law </w:t>
      </w:r>
    </w:p>
    <w:p w14:paraId="1ED3F5DB" w14:textId="77777777" w:rsidR="00342F22" w:rsidRPr="00342F22" w:rsidRDefault="00342F22" w:rsidP="00342F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Maintain required trust accounts </w:t>
      </w:r>
    </w:p>
    <w:p w14:paraId="448B99AA" w14:textId="77777777" w:rsidR="00342F22" w:rsidRPr="00342F22" w:rsidRDefault="00342F22" w:rsidP="00342F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Offer reasonable support, training, and access to brokerage systems </w:t>
      </w:r>
    </w:p>
    <w:p w14:paraId="3A92F70F" w14:textId="77777777" w:rsidR="00342F22" w:rsidRPr="00342F22" w:rsidRDefault="00342F22" w:rsidP="00342F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Review and approve contracts and transactions </w:t>
      </w:r>
    </w:p>
    <w:p w14:paraId="331CCE4C" w14:textId="77777777" w:rsidR="00342F22" w:rsidRPr="00342F22" w:rsidRDefault="002959A2" w:rsidP="00342F2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959A2">
        <w:rPr>
          <w:rFonts w:ascii="Arial" w:eastAsia="Times New Roman" w:hAnsi="Arial" w:cs="Arial"/>
          <w:noProof/>
          <w:kern w:val="0"/>
        </w:rPr>
        <w:pict w14:anchorId="112B8D52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322F6E6" w14:textId="77777777" w:rsidR="00342F22" w:rsidRPr="00342F22" w:rsidRDefault="00342F22" w:rsidP="00342F2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5. COMPENSATION</w:t>
      </w:r>
    </w:p>
    <w:p w14:paraId="1F66C5BA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>Agent shall be compensated as follows:</w:t>
      </w:r>
    </w:p>
    <w:p w14:paraId="44BC20E6" w14:textId="77777777" w:rsidR="00342F22" w:rsidRPr="00342F22" w:rsidRDefault="00342F22" w:rsidP="00342F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Commission Split:</w:t>
      </w:r>
      <w:r w:rsidRPr="00342F22">
        <w:rPr>
          <w:rFonts w:ascii="Arial" w:eastAsia="Times New Roman" w:hAnsi="Arial" w:cs="Arial"/>
          <w:kern w:val="0"/>
          <w14:ligatures w14:val="none"/>
        </w:rPr>
        <w:t xml:space="preserve"> [e.g., 70/30, 80/20, etc.] </w:t>
      </w:r>
    </w:p>
    <w:p w14:paraId="0046F778" w14:textId="77777777" w:rsidR="00342F22" w:rsidRPr="00342F22" w:rsidRDefault="00342F22" w:rsidP="00342F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Cap Structure (if applicable):</w:t>
      </w:r>
      <w:r w:rsidRPr="00342F22">
        <w:rPr>
          <w:rFonts w:ascii="Arial" w:eastAsia="Times New Roman" w:hAnsi="Arial" w:cs="Arial"/>
          <w:kern w:val="0"/>
          <w14:ligatures w14:val="none"/>
        </w:rPr>
        <w:t xml:space="preserve"> [Details] </w:t>
      </w:r>
    </w:p>
    <w:p w14:paraId="3D9056E3" w14:textId="77777777" w:rsidR="00342F22" w:rsidRPr="00342F22" w:rsidRDefault="00342F22" w:rsidP="00342F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Fees:</w:t>
      </w:r>
      <w:r w:rsidRPr="00342F22">
        <w:rPr>
          <w:rFonts w:ascii="Arial" w:eastAsia="Times New Roman" w:hAnsi="Arial" w:cs="Arial"/>
          <w:kern w:val="0"/>
          <w14:ligatures w14:val="none"/>
        </w:rPr>
        <w:t xml:space="preserve"> [Transaction fees, desk fees, E&amp;O insurance, etc.] </w:t>
      </w:r>
    </w:p>
    <w:p w14:paraId="65622751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>Broker shall collect all commissions and disburse Agent’s portion after closing and after deduction of any agreed-upon fees.</w:t>
      </w:r>
    </w:p>
    <w:p w14:paraId="018B4963" w14:textId="77777777" w:rsidR="00342F22" w:rsidRPr="00342F22" w:rsidRDefault="002959A2" w:rsidP="00342F2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959A2">
        <w:rPr>
          <w:rFonts w:ascii="Arial" w:eastAsia="Times New Roman" w:hAnsi="Arial" w:cs="Arial"/>
          <w:noProof/>
          <w:kern w:val="0"/>
        </w:rPr>
        <w:pict w14:anchorId="032C12CD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78B1136" w14:textId="77777777" w:rsidR="00342F22" w:rsidRPr="00342F22" w:rsidRDefault="00342F22" w:rsidP="00342F2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6. EXPENSES</w:t>
      </w:r>
    </w:p>
    <w:p w14:paraId="0D2031F1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>Agent is responsible for all business expenses, including but not limited to:</w:t>
      </w:r>
    </w:p>
    <w:p w14:paraId="2728AA04" w14:textId="77777777" w:rsidR="00342F22" w:rsidRPr="00342F22" w:rsidRDefault="00342F22" w:rsidP="00342F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Marketing and advertising </w:t>
      </w:r>
    </w:p>
    <w:p w14:paraId="5E0F2F85" w14:textId="77777777" w:rsidR="00342F22" w:rsidRPr="00342F22" w:rsidRDefault="00342F22" w:rsidP="00342F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Licensing fees and continuing education </w:t>
      </w:r>
    </w:p>
    <w:p w14:paraId="079EF9E1" w14:textId="77777777" w:rsidR="00342F22" w:rsidRPr="00342F22" w:rsidRDefault="00342F22" w:rsidP="00342F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Transportation and communication costs </w:t>
      </w:r>
    </w:p>
    <w:p w14:paraId="78E4EA2D" w14:textId="77777777" w:rsidR="00342F22" w:rsidRPr="00342F22" w:rsidRDefault="00342F22" w:rsidP="00342F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MLS and association dues </w:t>
      </w:r>
    </w:p>
    <w:p w14:paraId="00F8BE75" w14:textId="77777777" w:rsidR="00342F22" w:rsidRPr="00342F22" w:rsidRDefault="002959A2" w:rsidP="00342F2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959A2">
        <w:rPr>
          <w:rFonts w:ascii="Arial" w:eastAsia="Times New Roman" w:hAnsi="Arial" w:cs="Arial"/>
          <w:noProof/>
          <w:kern w:val="0"/>
        </w:rPr>
        <w:pict w14:anchorId="106E6441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1AF3697" w14:textId="77777777" w:rsidR="00342F22" w:rsidRPr="00342F22" w:rsidRDefault="00342F22" w:rsidP="00342F2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7. ADVERTISING &amp; BRANDING</w:t>
      </w:r>
    </w:p>
    <w:p w14:paraId="19CE1F84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>Agent agrees that:</w:t>
      </w:r>
    </w:p>
    <w:p w14:paraId="139BD609" w14:textId="77777777" w:rsidR="00342F22" w:rsidRPr="00342F22" w:rsidRDefault="00342F22" w:rsidP="00342F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All advertising must comply with </w:t>
      </w: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[State]</w:t>
      </w:r>
      <w:r w:rsidRPr="00342F22">
        <w:rPr>
          <w:rFonts w:ascii="Arial" w:eastAsia="Times New Roman" w:hAnsi="Arial" w:cs="Arial"/>
          <w:kern w:val="0"/>
          <w14:ligatures w14:val="none"/>
        </w:rPr>
        <w:t xml:space="preserve"> law and brokerage policy </w:t>
      </w:r>
    </w:p>
    <w:p w14:paraId="5C6ECAE5" w14:textId="77777777" w:rsidR="00342F22" w:rsidRPr="00342F22" w:rsidRDefault="00342F22" w:rsidP="00342F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lastRenderedPageBreak/>
        <w:t xml:space="preserve">Brokerage name must be clearly displayed in all marketing materials </w:t>
      </w:r>
    </w:p>
    <w:p w14:paraId="216A92CD" w14:textId="77777777" w:rsidR="00342F22" w:rsidRPr="00342F22" w:rsidRDefault="00342F22" w:rsidP="00342F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Social media and team branding must be approved by Broker </w:t>
      </w:r>
    </w:p>
    <w:p w14:paraId="108E93A0" w14:textId="77777777" w:rsidR="00342F22" w:rsidRPr="00342F22" w:rsidRDefault="002959A2" w:rsidP="00342F2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959A2">
        <w:rPr>
          <w:rFonts w:ascii="Arial" w:eastAsia="Times New Roman" w:hAnsi="Arial" w:cs="Arial"/>
          <w:noProof/>
          <w:kern w:val="0"/>
        </w:rPr>
        <w:pict w14:anchorId="1E8CD69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8C209BC" w14:textId="77777777" w:rsidR="00342F22" w:rsidRPr="00342F22" w:rsidRDefault="00342F22" w:rsidP="00342F2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8. CONFIDENTIALITY</w:t>
      </w:r>
    </w:p>
    <w:p w14:paraId="56FC5C5E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>Agent agrees to maintain the confidentiality of all proprietary business information, client data, and brokerage materials both during and after the term of this Agreement.</w:t>
      </w:r>
    </w:p>
    <w:p w14:paraId="2A7071A5" w14:textId="77777777" w:rsidR="00342F22" w:rsidRPr="00342F22" w:rsidRDefault="002959A2" w:rsidP="00342F2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959A2">
        <w:rPr>
          <w:rFonts w:ascii="Arial" w:eastAsia="Times New Roman" w:hAnsi="Arial" w:cs="Arial"/>
          <w:noProof/>
          <w:kern w:val="0"/>
        </w:rPr>
        <w:pict w14:anchorId="17DDBC9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6C48535" w14:textId="77777777" w:rsidR="00342F22" w:rsidRPr="00342F22" w:rsidRDefault="00342F22" w:rsidP="00342F2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9. TERM &amp; TERMINATION</w:t>
      </w:r>
    </w:p>
    <w:p w14:paraId="2C3719EC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This Agreement shall begin on </w:t>
      </w: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[Start Date]</w:t>
      </w:r>
      <w:r w:rsidRPr="00342F22">
        <w:rPr>
          <w:rFonts w:ascii="Arial" w:eastAsia="Times New Roman" w:hAnsi="Arial" w:cs="Arial"/>
          <w:kern w:val="0"/>
          <w14:ligatures w14:val="none"/>
        </w:rPr>
        <w:t xml:space="preserve"> and continue until terminated by either party.</w:t>
      </w:r>
    </w:p>
    <w:p w14:paraId="58EA3A24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>Either party may terminate this Agreement:</w:t>
      </w:r>
    </w:p>
    <w:p w14:paraId="2CC554E4" w14:textId="77777777" w:rsidR="00342F22" w:rsidRPr="00342F22" w:rsidRDefault="00342F22" w:rsidP="00342F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With or without cause upon </w:t>
      </w: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[e.g., 7–30 days]</w:t>
      </w:r>
      <w:r w:rsidRPr="00342F22">
        <w:rPr>
          <w:rFonts w:ascii="Arial" w:eastAsia="Times New Roman" w:hAnsi="Arial" w:cs="Arial"/>
          <w:kern w:val="0"/>
          <w14:ligatures w14:val="none"/>
        </w:rPr>
        <w:t xml:space="preserve"> written notice </w:t>
      </w:r>
    </w:p>
    <w:p w14:paraId="29567231" w14:textId="77777777" w:rsidR="00342F22" w:rsidRPr="00342F22" w:rsidRDefault="00342F22" w:rsidP="00342F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Immediately for cause (e.g., license suspension, misconduct) </w:t>
      </w:r>
    </w:p>
    <w:p w14:paraId="74678096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>Upon termination:</w:t>
      </w:r>
    </w:p>
    <w:p w14:paraId="41BD02F0" w14:textId="77777777" w:rsidR="00342F22" w:rsidRPr="00342F22" w:rsidRDefault="00342F22" w:rsidP="00342F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All listings and transactions remain the property of Broker </w:t>
      </w:r>
    </w:p>
    <w:p w14:paraId="0B268230" w14:textId="77777777" w:rsidR="00342F22" w:rsidRPr="00342F22" w:rsidRDefault="00342F22" w:rsidP="00342F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Commission entitlement shall be determined per brokerage policy </w:t>
      </w:r>
    </w:p>
    <w:p w14:paraId="5F5D2C79" w14:textId="77777777" w:rsidR="00342F22" w:rsidRPr="00342F22" w:rsidRDefault="002959A2" w:rsidP="00342F2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959A2">
        <w:rPr>
          <w:rFonts w:ascii="Arial" w:eastAsia="Times New Roman" w:hAnsi="Arial" w:cs="Arial"/>
          <w:noProof/>
          <w:kern w:val="0"/>
        </w:rPr>
        <w:pict w14:anchorId="6A36BA4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4801146" w14:textId="77777777" w:rsidR="00342F22" w:rsidRPr="00342F22" w:rsidRDefault="00342F22" w:rsidP="00342F2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10. DISPUTE RESOLUTION</w:t>
      </w:r>
    </w:p>
    <w:p w14:paraId="102372D0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>Any disputes arising under this Agreement shall be resolved through:</w:t>
      </w:r>
    </w:p>
    <w:p w14:paraId="3AF85ADF" w14:textId="77777777" w:rsidR="00342F22" w:rsidRPr="00342F22" w:rsidRDefault="00342F22" w:rsidP="00342F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Mediation first </w:t>
      </w:r>
    </w:p>
    <w:p w14:paraId="64C2F786" w14:textId="77777777" w:rsidR="00342F22" w:rsidRPr="00342F22" w:rsidRDefault="00342F22" w:rsidP="00342F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Binding arbitration if necessary </w:t>
      </w:r>
    </w:p>
    <w:p w14:paraId="269EB9B5" w14:textId="77777777" w:rsidR="00342F22" w:rsidRPr="00342F22" w:rsidRDefault="002959A2" w:rsidP="00342F2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959A2">
        <w:rPr>
          <w:rFonts w:ascii="Arial" w:eastAsia="Times New Roman" w:hAnsi="Arial" w:cs="Arial"/>
          <w:noProof/>
          <w:kern w:val="0"/>
        </w:rPr>
        <w:pict w14:anchorId="387FADB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247090E" w14:textId="77777777" w:rsidR="00342F22" w:rsidRPr="00342F22" w:rsidRDefault="00342F22" w:rsidP="00342F2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11. INDEMNIFICATION</w:t>
      </w:r>
    </w:p>
    <w:p w14:paraId="6A332FAE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>Agent agrees to indemnify and hold Broker harmless from any claims, damages, or liabilities arising from Agent’s actions, negligence, or misconduct.</w:t>
      </w:r>
    </w:p>
    <w:p w14:paraId="48B91EFF" w14:textId="77777777" w:rsidR="00342F22" w:rsidRPr="00342F22" w:rsidRDefault="002959A2" w:rsidP="00342F2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959A2">
        <w:rPr>
          <w:rFonts w:ascii="Arial" w:eastAsia="Times New Roman" w:hAnsi="Arial" w:cs="Arial"/>
          <w:noProof/>
          <w:kern w:val="0"/>
        </w:rPr>
        <w:pict w14:anchorId="07BEE6C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E6EEFD" w14:textId="77777777" w:rsidR="00342F22" w:rsidRPr="00342F22" w:rsidRDefault="00342F22" w:rsidP="00342F2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12. ENTIRE AGREEMENT</w:t>
      </w:r>
    </w:p>
    <w:p w14:paraId="366B04ED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lastRenderedPageBreak/>
        <w:t>This Agreement constitutes the entire understanding between the parties and supersedes all prior agreements.</w:t>
      </w:r>
    </w:p>
    <w:p w14:paraId="42A8C799" w14:textId="77777777" w:rsidR="00342F22" w:rsidRPr="00342F22" w:rsidRDefault="002959A2" w:rsidP="00342F2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959A2">
        <w:rPr>
          <w:rFonts w:ascii="Arial" w:eastAsia="Times New Roman" w:hAnsi="Arial" w:cs="Arial"/>
          <w:noProof/>
          <w:kern w:val="0"/>
        </w:rPr>
        <w:pict w14:anchorId="433C456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FFE132B" w14:textId="77777777" w:rsidR="00342F22" w:rsidRPr="00342F22" w:rsidRDefault="00342F22" w:rsidP="00342F2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13. GOVERNING LAW</w:t>
      </w:r>
    </w:p>
    <w:p w14:paraId="3132499D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This Agreement shall be governed by the laws of the State of </w:t>
      </w: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[State]</w:t>
      </w:r>
      <w:r w:rsidRPr="00342F22">
        <w:rPr>
          <w:rFonts w:ascii="Arial" w:eastAsia="Times New Roman" w:hAnsi="Arial" w:cs="Arial"/>
          <w:kern w:val="0"/>
          <w14:ligatures w14:val="none"/>
        </w:rPr>
        <w:t>.</w:t>
      </w:r>
    </w:p>
    <w:p w14:paraId="713EE293" w14:textId="77777777" w:rsidR="00342F22" w:rsidRPr="00342F22" w:rsidRDefault="002959A2" w:rsidP="00342F2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959A2">
        <w:rPr>
          <w:rFonts w:ascii="Arial" w:eastAsia="Times New Roman" w:hAnsi="Arial" w:cs="Arial"/>
          <w:noProof/>
          <w:kern w:val="0"/>
        </w:rPr>
        <w:pict w14:anchorId="5AF1DDD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48719BD" w14:textId="77777777" w:rsidR="00342F22" w:rsidRPr="00342F22" w:rsidRDefault="00342F22" w:rsidP="00342F2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SIGNATURES</w:t>
      </w:r>
    </w:p>
    <w:p w14:paraId="1DF33690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BROKER:</w:t>
      </w:r>
      <w:r w:rsidRPr="00342F22">
        <w:rPr>
          <w:rFonts w:ascii="Arial" w:eastAsia="Times New Roman" w:hAnsi="Arial" w:cs="Arial"/>
          <w:kern w:val="0"/>
          <w14:ligatures w14:val="none"/>
        </w:rPr>
        <w:br/>
        <w:t>Name: ___________________________</w:t>
      </w:r>
      <w:r w:rsidRPr="00342F22">
        <w:rPr>
          <w:rFonts w:ascii="Arial" w:eastAsia="Times New Roman" w:hAnsi="Arial" w:cs="Arial"/>
          <w:kern w:val="0"/>
          <w14:ligatures w14:val="none"/>
        </w:rPr>
        <w:br/>
        <w:t>Signature: ________________________</w:t>
      </w:r>
      <w:r w:rsidRPr="00342F22">
        <w:rPr>
          <w:rFonts w:ascii="Arial" w:eastAsia="Times New Roman" w:hAnsi="Arial" w:cs="Arial"/>
          <w:kern w:val="0"/>
          <w14:ligatures w14:val="none"/>
        </w:rPr>
        <w:br/>
        <w:t>Date: ___________________________</w:t>
      </w:r>
    </w:p>
    <w:p w14:paraId="1680F00E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b/>
          <w:bCs/>
          <w:kern w:val="0"/>
          <w14:ligatures w14:val="none"/>
        </w:rPr>
        <w:t>AGENT:</w:t>
      </w:r>
      <w:r w:rsidRPr="00342F22">
        <w:rPr>
          <w:rFonts w:ascii="Arial" w:eastAsia="Times New Roman" w:hAnsi="Arial" w:cs="Arial"/>
          <w:kern w:val="0"/>
          <w14:ligatures w14:val="none"/>
        </w:rPr>
        <w:br/>
        <w:t>Name: ___________________________</w:t>
      </w:r>
      <w:r w:rsidRPr="00342F22">
        <w:rPr>
          <w:rFonts w:ascii="Arial" w:eastAsia="Times New Roman" w:hAnsi="Arial" w:cs="Arial"/>
          <w:kern w:val="0"/>
          <w14:ligatures w14:val="none"/>
        </w:rPr>
        <w:br/>
        <w:t>Signature: ________________________</w:t>
      </w:r>
      <w:r w:rsidRPr="00342F22">
        <w:rPr>
          <w:rFonts w:ascii="Arial" w:eastAsia="Times New Roman" w:hAnsi="Arial" w:cs="Arial"/>
          <w:kern w:val="0"/>
          <w14:ligatures w14:val="none"/>
        </w:rPr>
        <w:br/>
        <w:t>Date: ___________________________</w:t>
      </w:r>
    </w:p>
    <w:p w14:paraId="6B861656" w14:textId="77777777" w:rsidR="00342F22" w:rsidRPr="00342F22" w:rsidRDefault="002959A2" w:rsidP="00342F2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959A2">
        <w:rPr>
          <w:rFonts w:ascii="Arial" w:eastAsia="Times New Roman" w:hAnsi="Arial" w:cs="Arial"/>
          <w:noProof/>
          <w:kern w:val="0"/>
        </w:rPr>
        <w:pict w14:anchorId="7024E56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213C580" w14:textId="77777777" w:rsidR="00342F22" w:rsidRPr="00342F22" w:rsidRDefault="00342F22" w:rsidP="00342F2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 w:rsidRPr="00342F22">
        <w:rPr>
          <w:rFonts w:ascii="Apple Color Emoji" w:eastAsia="Times New Roman" w:hAnsi="Apple Color Emoji" w:cs="Apple Color Emoji"/>
          <w:b/>
          <w:bCs/>
          <w:kern w:val="36"/>
          <w14:ligatures w14:val="none"/>
        </w:rPr>
        <w:t>🔹</w:t>
      </w:r>
      <w:r w:rsidRPr="00342F22">
        <w:rPr>
          <w:rFonts w:ascii="Arial" w:eastAsia="Times New Roman" w:hAnsi="Arial" w:cs="Arial"/>
          <w:b/>
          <w:bCs/>
          <w:kern w:val="36"/>
          <w14:ligatures w14:val="none"/>
        </w:rPr>
        <w:t xml:space="preserve"> OPTIONAL ADD-ONS (Highly Recommended for Your Brokerage)</w:t>
      </w:r>
    </w:p>
    <w:p w14:paraId="1B8C7454" w14:textId="77777777" w:rsidR="00342F22" w:rsidRPr="00342F22" w:rsidRDefault="00342F22" w:rsidP="00342F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>Given your leadership and training programs, you may want to attach:</w:t>
      </w:r>
    </w:p>
    <w:p w14:paraId="76577029" w14:textId="77777777" w:rsidR="00342F22" w:rsidRPr="00342F22" w:rsidRDefault="00342F22" w:rsidP="00342F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Commission Schedule Addendum </w:t>
      </w:r>
    </w:p>
    <w:p w14:paraId="1376D733" w14:textId="77777777" w:rsidR="00342F22" w:rsidRPr="00342F22" w:rsidRDefault="00342F22" w:rsidP="00342F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Office Policy Manual Acknowledgment </w:t>
      </w:r>
    </w:p>
    <w:p w14:paraId="512A6E35" w14:textId="77777777" w:rsidR="00342F22" w:rsidRPr="00342F22" w:rsidRDefault="00342F22" w:rsidP="00342F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Technology &amp; CRM Usage Agreement </w:t>
      </w:r>
    </w:p>
    <w:p w14:paraId="63D2C74F" w14:textId="77777777" w:rsidR="00342F22" w:rsidRPr="00342F22" w:rsidRDefault="00342F22" w:rsidP="00342F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Social Media Policy </w:t>
      </w:r>
    </w:p>
    <w:p w14:paraId="28351CA9" w14:textId="77777777" w:rsidR="00342F22" w:rsidRPr="00342F22" w:rsidRDefault="00342F22" w:rsidP="00342F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 xml:space="preserve">Non-Solicitation Clause </w:t>
      </w:r>
    </w:p>
    <w:p w14:paraId="189935A5" w14:textId="77777777" w:rsidR="00342F22" w:rsidRPr="00342F22" w:rsidRDefault="00342F22" w:rsidP="00342F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42F22">
        <w:rPr>
          <w:rFonts w:ascii="Arial" w:eastAsia="Times New Roman" w:hAnsi="Arial" w:cs="Arial"/>
          <w:kern w:val="0"/>
          <w14:ligatures w14:val="none"/>
        </w:rPr>
        <w:t>Training &amp; Mentorship Requirements</w:t>
      </w:r>
    </w:p>
    <w:p w14:paraId="50FF1C9B" w14:textId="77777777" w:rsidR="00E260BE" w:rsidRPr="00342F22" w:rsidRDefault="00E260BE">
      <w:pPr>
        <w:rPr>
          <w:rFonts w:ascii="Arial" w:hAnsi="Arial" w:cs="Arial"/>
        </w:rPr>
      </w:pPr>
    </w:p>
    <w:sectPr w:rsidR="00E260BE" w:rsidRPr="00342F22" w:rsidSect="00437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23E2"/>
    <w:multiLevelType w:val="multilevel"/>
    <w:tmpl w:val="8CA6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67B0C"/>
    <w:multiLevelType w:val="multilevel"/>
    <w:tmpl w:val="B5E6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630BE"/>
    <w:multiLevelType w:val="multilevel"/>
    <w:tmpl w:val="5380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368FA"/>
    <w:multiLevelType w:val="multilevel"/>
    <w:tmpl w:val="33D0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D045E"/>
    <w:multiLevelType w:val="multilevel"/>
    <w:tmpl w:val="691A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D4983"/>
    <w:multiLevelType w:val="multilevel"/>
    <w:tmpl w:val="FC0A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46D0B"/>
    <w:multiLevelType w:val="multilevel"/>
    <w:tmpl w:val="30E6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793FA4"/>
    <w:multiLevelType w:val="multilevel"/>
    <w:tmpl w:val="91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D80FCD"/>
    <w:multiLevelType w:val="multilevel"/>
    <w:tmpl w:val="D0AA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005AAB"/>
    <w:multiLevelType w:val="multilevel"/>
    <w:tmpl w:val="163A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874255">
    <w:abstractNumId w:val="3"/>
  </w:num>
  <w:num w:numId="2" w16cid:durableId="767238845">
    <w:abstractNumId w:val="0"/>
  </w:num>
  <w:num w:numId="3" w16cid:durableId="491288879">
    <w:abstractNumId w:val="6"/>
  </w:num>
  <w:num w:numId="4" w16cid:durableId="1820684914">
    <w:abstractNumId w:val="4"/>
  </w:num>
  <w:num w:numId="5" w16cid:durableId="626010520">
    <w:abstractNumId w:val="5"/>
  </w:num>
  <w:num w:numId="6" w16cid:durableId="1069111255">
    <w:abstractNumId w:val="8"/>
  </w:num>
  <w:num w:numId="7" w16cid:durableId="1927689373">
    <w:abstractNumId w:val="1"/>
  </w:num>
  <w:num w:numId="8" w16cid:durableId="1963802266">
    <w:abstractNumId w:val="2"/>
  </w:num>
  <w:num w:numId="9" w16cid:durableId="1843467364">
    <w:abstractNumId w:val="9"/>
  </w:num>
  <w:num w:numId="10" w16cid:durableId="655648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22"/>
    <w:rsid w:val="002959A2"/>
    <w:rsid w:val="0032670A"/>
    <w:rsid w:val="00342F22"/>
    <w:rsid w:val="00437E8F"/>
    <w:rsid w:val="00457290"/>
    <w:rsid w:val="005852BE"/>
    <w:rsid w:val="005D6AE6"/>
    <w:rsid w:val="006450AA"/>
    <w:rsid w:val="00A0599A"/>
    <w:rsid w:val="00C533E2"/>
    <w:rsid w:val="00E2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03D4"/>
  <w15:chartTrackingRefBased/>
  <w15:docId w15:val="{F99FEA44-E016-2F46-B034-2E1D054B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2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2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F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F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F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F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F2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42F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hitespace-normal">
    <w:name w:val="whitespace-normal"/>
    <w:basedOn w:val="DefaultParagraphFont"/>
    <w:rsid w:val="00342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579</Words>
  <Characters>3578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DANETTE ONEAL</dc:creator>
  <cp:keywords/>
  <dc:description/>
  <cp:lastModifiedBy>DANETTE ONEAL</cp:lastModifiedBy>
  <cp:revision>1</cp:revision>
  <dcterms:created xsi:type="dcterms:W3CDTF">2026-04-12T17:12:00Z</dcterms:created>
  <dcterms:modified xsi:type="dcterms:W3CDTF">2026-04-12T17:27:00Z</dcterms:modified>
</cp:coreProperties>
</file>